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85" w:rsidRDefault="00653685" w:rsidP="00866FC8">
      <w:pPr>
        <w:rPr>
          <w:rFonts w:ascii="Arial" w:hAnsi="Arial" w:cs="Arial"/>
          <w:sz w:val="12"/>
          <w:szCs w:val="12"/>
        </w:rPr>
      </w:pPr>
    </w:p>
    <w:p w:rsidR="00466081" w:rsidRPr="00466081" w:rsidRDefault="00466081" w:rsidP="00866FC8">
      <w:pPr>
        <w:rPr>
          <w:rFonts w:ascii="Arial" w:hAnsi="Arial" w:cs="Arial"/>
          <w:sz w:val="24"/>
          <w:szCs w:val="24"/>
        </w:rPr>
      </w:pPr>
      <w:r w:rsidRPr="00466081">
        <w:rPr>
          <w:rFonts w:ascii="Arial" w:hAnsi="Arial" w:cs="Arial"/>
          <w:sz w:val="24"/>
          <w:szCs w:val="24"/>
        </w:rPr>
        <w:t xml:space="preserve">Schuljahr </w:t>
      </w:r>
      <w:r w:rsidR="00653685">
        <w:rPr>
          <w:rFonts w:ascii="Arial" w:hAnsi="Arial" w:cs="Arial"/>
          <w:sz w:val="24"/>
          <w:szCs w:val="24"/>
        </w:rPr>
        <w:t>2020/21</w:t>
      </w:r>
      <w:r w:rsidR="00653685">
        <w:rPr>
          <w:rFonts w:ascii="Arial" w:hAnsi="Arial" w:cs="Arial"/>
          <w:sz w:val="24"/>
          <w:szCs w:val="24"/>
        </w:rPr>
        <w:tab/>
      </w:r>
      <w:r w:rsidR="00653685">
        <w:rPr>
          <w:rFonts w:ascii="Arial" w:hAnsi="Arial" w:cs="Arial"/>
          <w:sz w:val="24"/>
          <w:szCs w:val="24"/>
        </w:rPr>
        <w:tab/>
      </w:r>
      <w:r w:rsidR="00653685" w:rsidRPr="00466081">
        <w:rPr>
          <w:rFonts w:ascii="Arial" w:hAnsi="Arial" w:cs="Arial"/>
          <w:sz w:val="24"/>
          <w:szCs w:val="24"/>
        </w:rPr>
        <w:t>Klasse: _____</w:t>
      </w:r>
    </w:p>
    <w:p w:rsidR="00653685" w:rsidRPr="00653685" w:rsidRDefault="00653685" w:rsidP="00466081">
      <w:pPr>
        <w:jc w:val="center"/>
        <w:rPr>
          <w:rFonts w:ascii="Arial" w:hAnsi="Arial" w:cs="Arial"/>
          <w:b/>
          <w:sz w:val="12"/>
          <w:szCs w:val="12"/>
        </w:rPr>
      </w:pPr>
      <w:bookmarkStart w:id="0" w:name="_GoBack"/>
      <w:bookmarkEnd w:id="0"/>
    </w:p>
    <w:p w:rsidR="00866FC8" w:rsidRPr="002247EC" w:rsidRDefault="00466081" w:rsidP="00466081">
      <w:pPr>
        <w:jc w:val="center"/>
        <w:rPr>
          <w:rFonts w:ascii="Arial" w:hAnsi="Arial" w:cs="Arial"/>
          <w:b/>
          <w:sz w:val="32"/>
          <w:szCs w:val="32"/>
        </w:rPr>
      </w:pPr>
      <w:r w:rsidRPr="002247EC">
        <w:rPr>
          <w:rFonts w:ascii="Arial" w:hAnsi="Arial" w:cs="Arial"/>
          <w:b/>
          <w:sz w:val="32"/>
          <w:szCs w:val="32"/>
        </w:rPr>
        <w:t>Belehrung von Gefahren</w:t>
      </w:r>
    </w:p>
    <w:p w:rsidR="00466081" w:rsidRDefault="00466081" w:rsidP="00466081">
      <w:pPr>
        <w:jc w:val="both"/>
        <w:rPr>
          <w:rFonts w:ascii="Arial" w:hAnsi="Arial" w:cs="Arial"/>
          <w:sz w:val="24"/>
          <w:szCs w:val="24"/>
        </w:rPr>
      </w:pPr>
      <w:r w:rsidRPr="00466081">
        <w:rPr>
          <w:rFonts w:ascii="Arial" w:hAnsi="Arial" w:cs="Arial"/>
          <w:sz w:val="24"/>
          <w:szCs w:val="24"/>
        </w:rPr>
        <w:t>Die verbindlichen  Belehrungen sind jährlich durchzuführen. Alle weiteren Belehrungen liegen in der pädagogischen Verantwortung des Lehrers (konkreter Anlass, situative Gegebenheiten) oder sind in den jeweiligen Fachlehrplänen verankert und werden in der entsprechenden Jahrgangsstufe behandelt. (KMS 21.09.2010)</w:t>
      </w:r>
    </w:p>
    <w:tbl>
      <w:tblPr>
        <w:tblStyle w:val="HelleListe-Akzent1"/>
        <w:tblW w:w="0" w:type="auto"/>
        <w:tblLook w:val="04A0" w:firstRow="1" w:lastRow="0" w:firstColumn="1" w:lastColumn="0" w:noHBand="0" w:noVBand="1"/>
      </w:tblPr>
      <w:tblGrid>
        <w:gridCol w:w="7479"/>
        <w:gridCol w:w="3127"/>
      </w:tblGrid>
      <w:tr w:rsidR="00466081" w:rsidTr="00466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466081" w:rsidRPr="00466081" w:rsidRDefault="00466081" w:rsidP="00466081">
            <w:pPr>
              <w:spacing w:after="0"/>
              <w:jc w:val="both"/>
              <w:rPr>
                <w:rFonts w:ascii="Arial" w:hAnsi="Arial" w:cs="Arial"/>
                <w:sz w:val="24"/>
                <w:szCs w:val="24"/>
              </w:rPr>
            </w:pPr>
            <w:r w:rsidRPr="00466081">
              <w:rPr>
                <w:rFonts w:ascii="Arial" w:hAnsi="Arial" w:cs="Arial"/>
                <w:sz w:val="24"/>
                <w:szCs w:val="24"/>
              </w:rPr>
              <w:t>Verbindliche Belehrungen</w:t>
            </w:r>
          </w:p>
        </w:tc>
        <w:tc>
          <w:tcPr>
            <w:tcW w:w="3127" w:type="dxa"/>
          </w:tcPr>
          <w:p w:rsidR="00466081" w:rsidRDefault="00466081" w:rsidP="00466081">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Datum, Unterschrift</w:t>
            </w:r>
          </w:p>
        </w:tc>
      </w:tr>
      <w:tr w:rsidR="00653685" w:rsidTr="0046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653685" w:rsidRDefault="00653685" w:rsidP="00466081">
            <w:pPr>
              <w:spacing w:after="0"/>
              <w:jc w:val="both"/>
              <w:rPr>
                <w:rFonts w:ascii="Arial" w:hAnsi="Arial" w:cs="Arial"/>
                <w:b w:val="0"/>
                <w:sz w:val="24"/>
                <w:szCs w:val="24"/>
              </w:rPr>
            </w:pPr>
            <w:r>
              <w:rPr>
                <w:rFonts w:ascii="Arial" w:hAnsi="Arial" w:cs="Arial"/>
                <w:b w:val="0"/>
                <w:sz w:val="24"/>
                <w:szCs w:val="24"/>
              </w:rPr>
              <w:t xml:space="preserve">Infektionsrisiko und Schutz- bzw. Hygienemaßnahmen </w:t>
            </w:r>
          </w:p>
          <w:p w:rsidR="00653685" w:rsidRPr="00466081" w:rsidRDefault="00653685" w:rsidP="00653685">
            <w:pPr>
              <w:spacing w:after="0"/>
              <w:jc w:val="both"/>
              <w:rPr>
                <w:rFonts w:ascii="Arial" w:hAnsi="Arial" w:cs="Arial"/>
                <w:sz w:val="24"/>
                <w:szCs w:val="24"/>
              </w:rPr>
            </w:pPr>
            <w:r>
              <w:rPr>
                <w:rFonts w:ascii="Arial" w:hAnsi="Arial" w:cs="Arial"/>
                <w:b w:val="0"/>
                <w:sz w:val="24"/>
                <w:szCs w:val="24"/>
              </w:rPr>
              <w:t>(erste Unterrichtswoche!!)</w:t>
            </w:r>
          </w:p>
        </w:tc>
        <w:tc>
          <w:tcPr>
            <w:tcW w:w="3127" w:type="dxa"/>
          </w:tcPr>
          <w:p w:rsidR="00653685" w:rsidRDefault="00653685" w:rsidP="0046608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6081" w:rsidTr="00466081">
        <w:tc>
          <w:tcPr>
            <w:cnfStyle w:val="001000000000" w:firstRow="0" w:lastRow="0" w:firstColumn="1" w:lastColumn="0" w:oddVBand="0" w:evenVBand="0" w:oddHBand="0" w:evenHBand="0" w:firstRowFirstColumn="0" w:firstRowLastColumn="0" w:lastRowFirstColumn="0" w:lastRowLastColumn="0"/>
            <w:tcW w:w="7479" w:type="dxa"/>
          </w:tcPr>
          <w:p w:rsidR="00466081" w:rsidRPr="00466081" w:rsidRDefault="00466081" w:rsidP="00466081">
            <w:pPr>
              <w:spacing w:after="0"/>
              <w:jc w:val="both"/>
              <w:rPr>
                <w:rFonts w:ascii="Arial" w:hAnsi="Arial" w:cs="Arial"/>
                <w:b w:val="0"/>
                <w:sz w:val="24"/>
                <w:szCs w:val="24"/>
              </w:rPr>
            </w:pPr>
            <w:r w:rsidRPr="00466081">
              <w:rPr>
                <w:rFonts w:ascii="Arial" w:hAnsi="Arial" w:cs="Arial"/>
                <w:b w:val="0"/>
                <w:sz w:val="24"/>
                <w:szCs w:val="24"/>
              </w:rPr>
              <w:t>Verhalten in Schulen bei Bränden und sonstigen Gefahren (Feueralarm)</w:t>
            </w:r>
          </w:p>
        </w:tc>
        <w:tc>
          <w:tcPr>
            <w:tcW w:w="3127" w:type="dxa"/>
          </w:tcPr>
          <w:p w:rsidR="00466081" w:rsidRDefault="00466081" w:rsidP="0046608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66081" w:rsidTr="0046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466081" w:rsidRPr="00466081" w:rsidRDefault="00466081" w:rsidP="00466081">
            <w:pPr>
              <w:spacing w:after="0"/>
              <w:jc w:val="both"/>
              <w:rPr>
                <w:rFonts w:ascii="Arial" w:hAnsi="Arial" w:cs="Arial"/>
                <w:b w:val="0"/>
                <w:sz w:val="24"/>
                <w:szCs w:val="24"/>
              </w:rPr>
            </w:pPr>
            <w:r w:rsidRPr="00466081">
              <w:rPr>
                <w:rFonts w:ascii="Arial" w:hAnsi="Arial" w:cs="Arial"/>
                <w:b w:val="0"/>
                <w:sz w:val="24"/>
                <w:szCs w:val="24"/>
              </w:rPr>
              <w:t>Unfallgefahren beim Baden</w:t>
            </w:r>
          </w:p>
          <w:p w:rsidR="00466081" w:rsidRPr="00466081" w:rsidRDefault="00466081" w:rsidP="00466081">
            <w:pPr>
              <w:spacing w:after="0"/>
              <w:jc w:val="both"/>
              <w:rPr>
                <w:rFonts w:ascii="Arial" w:hAnsi="Arial" w:cs="Arial"/>
                <w:b w:val="0"/>
                <w:sz w:val="24"/>
                <w:szCs w:val="24"/>
              </w:rPr>
            </w:pPr>
          </w:p>
        </w:tc>
        <w:tc>
          <w:tcPr>
            <w:tcW w:w="3127" w:type="dxa"/>
          </w:tcPr>
          <w:p w:rsidR="00466081" w:rsidRDefault="00466081" w:rsidP="00466081">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6081" w:rsidTr="00466081">
        <w:tc>
          <w:tcPr>
            <w:cnfStyle w:val="001000000000" w:firstRow="0" w:lastRow="0" w:firstColumn="1" w:lastColumn="0" w:oddVBand="0" w:evenVBand="0" w:oddHBand="0" w:evenHBand="0" w:firstRowFirstColumn="0" w:firstRowLastColumn="0" w:lastRowFirstColumn="0" w:lastRowLastColumn="0"/>
            <w:tcW w:w="7479" w:type="dxa"/>
          </w:tcPr>
          <w:p w:rsidR="00466081" w:rsidRDefault="00466081" w:rsidP="00466081">
            <w:pPr>
              <w:spacing w:after="0"/>
              <w:jc w:val="both"/>
              <w:rPr>
                <w:rFonts w:ascii="Arial" w:hAnsi="Arial" w:cs="Arial"/>
                <w:b w:val="0"/>
                <w:sz w:val="24"/>
                <w:szCs w:val="24"/>
              </w:rPr>
            </w:pPr>
            <w:r w:rsidRPr="00466081">
              <w:rPr>
                <w:rFonts w:ascii="Arial" w:hAnsi="Arial" w:cs="Arial"/>
                <w:b w:val="0"/>
                <w:sz w:val="24"/>
                <w:szCs w:val="24"/>
              </w:rPr>
              <w:t>Gefahren der Tollwut</w:t>
            </w:r>
          </w:p>
          <w:p w:rsidR="00466081" w:rsidRPr="00466081" w:rsidRDefault="00466081" w:rsidP="00466081">
            <w:pPr>
              <w:spacing w:after="0"/>
              <w:jc w:val="both"/>
              <w:rPr>
                <w:rFonts w:ascii="Arial" w:hAnsi="Arial" w:cs="Arial"/>
                <w:b w:val="0"/>
                <w:sz w:val="24"/>
                <w:szCs w:val="24"/>
              </w:rPr>
            </w:pPr>
          </w:p>
        </w:tc>
        <w:tc>
          <w:tcPr>
            <w:tcW w:w="3127" w:type="dxa"/>
          </w:tcPr>
          <w:p w:rsidR="00466081" w:rsidRDefault="00466081" w:rsidP="00466081">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66081" w:rsidRDefault="00466081" w:rsidP="00466081">
      <w:pPr>
        <w:jc w:val="both"/>
        <w:rPr>
          <w:rFonts w:ascii="Arial" w:hAnsi="Arial" w:cs="Arial"/>
          <w:sz w:val="24"/>
          <w:szCs w:val="24"/>
        </w:rPr>
      </w:pPr>
    </w:p>
    <w:tbl>
      <w:tblPr>
        <w:tblStyle w:val="HelleListe-Akzent1"/>
        <w:tblW w:w="0" w:type="auto"/>
        <w:tblLook w:val="04A0" w:firstRow="1" w:lastRow="0" w:firstColumn="1" w:lastColumn="0" w:noHBand="0" w:noVBand="1"/>
      </w:tblPr>
      <w:tblGrid>
        <w:gridCol w:w="7479"/>
        <w:gridCol w:w="3127"/>
      </w:tblGrid>
      <w:tr w:rsidR="00466081" w:rsidTr="003A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466081" w:rsidRPr="00466081" w:rsidRDefault="00466081" w:rsidP="003A4B5C">
            <w:pPr>
              <w:spacing w:after="0"/>
              <w:jc w:val="both"/>
              <w:rPr>
                <w:rFonts w:ascii="Arial" w:hAnsi="Arial" w:cs="Arial"/>
                <w:sz w:val="24"/>
                <w:szCs w:val="24"/>
              </w:rPr>
            </w:pPr>
            <w:r>
              <w:rPr>
                <w:rFonts w:ascii="Arial" w:hAnsi="Arial" w:cs="Arial"/>
                <w:sz w:val="24"/>
                <w:szCs w:val="24"/>
              </w:rPr>
              <w:t>Lehrplanimmanente Belehrungen</w:t>
            </w:r>
          </w:p>
        </w:tc>
        <w:tc>
          <w:tcPr>
            <w:tcW w:w="3127" w:type="dxa"/>
          </w:tcPr>
          <w:p w:rsidR="00466081" w:rsidRDefault="00466081" w:rsidP="003A4B5C">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Datum, Unterschrift</w:t>
            </w:r>
          </w:p>
        </w:tc>
      </w:tr>
      <w:tr w:rsidR="00466081" w:rsidTr="003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466081" w:rsidRDefault="00466081" w:rsidP="003A4B5C">
            <w:pPr>
              <w:spacing w:after="0"/>
              <w:jc w:val="both"/>
              <w:rPr>
                <w:rFonts w:ascii="Arial" w:hAnsi="Arial" w:cs="Arial"/>
                <w:b w:val="0"/>
                <w:sz w:val="24"/>
                <w:szCs w:val="24"/>
              </w:rPr>
            </w:pPr>
            <w:r>
              <w:rPr>
                <w:rFonts w:ascii="Arial" w:hAnsi="Arial" w:cs="Arial"/>
                <w:b w:val="0"/>
                <w:sz w:val="24"/>
                <w:szCs w:val="24"/>
              </w:rPr>
              <w:t>Gefahren beim Umgang mit Strom</w:t>
            </w:r>
          </w:p>
          <w:p w:rsidR="00466081" w:rsidRPr="00466081" w:rsidRDefault="00466081" w:rsidP="003A4B5C">
            <w:pPr>
              <w:spacing w:after="0"/>
              <w:jc w:val="both"/>
              <w:rPr>
                <w:rFonts w:ascii="Arial" w:hAnsi="Arial" w:cs="Arial"/>
                <w:b w:val="0"/>
                <w:sz w:val="24"/>
                <w:szCs w:val="24"/>
              </w:rPr>
            </w:pPr>
          </w:p>
        </w:tc>
        <w:tc>
          <w:tcPr>
            <w:tcW w:w="3127" w:type="dxa"/>
          </w:tcPr>
          <w:p w:rsidR="00466081" w:rsidRDefault="00466081"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6081" w:rsidTr="003A4B5C">
        <w:tc>
          <w:tcPr>
            <w:cnfStyle w:val="001000000000" w:firstRow="0" w:lastRow="0" w:firstColumn="1" w:lastColumn="0" w:oddVBand="0" w:evenVBand="0" w:oddHBand="0" w:evenHBand="0" w:firstRowFirstColumn="0" w:firstRowLastColumn="0" w:lastRowFirstColumn="0" w:lastRowLastColumn="0"/>
            <w:tcW w:w="7479" w:type="dxa"/>
          </w:tcPr>
          <w:p w:rsidR="00466081" w:rsidRPr="00466081" w:rsidRDefault="00466081" w:rsidP="003A4B5C">
            <w:pPr>
              <w:spacing w:after="0"/>
              <w:jc w:val="both"/>
              <w:rPr>
                <w:rFonts w:ascii="Arial" w:hAnsi="Arial" w:cs="Arial"/>
                <w:b w:val="0"/>
                <w:sz w:val="24"/>
                <w:szCs w:val="24"/>
              </w:rPr>
            </w:pPr>
            <w:r>
              <w:rPr>
                <w:rFonts w:ascii="Arial" w:hAnsi="Arial" w:cs="Arial"/>
                <w:b w:val="0"/>
                <w:sz w:val="24"/>
                <w:szCs w:val="24"/>
              </w:rPr>
              <w:t>Gefahren beim Umgang mit Feuer</w:t>
            </w:r>
          </w:p>
          <w:p w:rsidR="00466081" w:rsidRPr="00466081" w:rsidRDefault="00466081" w:rsidP="003A4B5C">
            <w:pPr>
              <w:spacing w:after="0"/>
              <w:jc w:val="both"/>
              <w:rPr>
                <w:rFonts w:ascii="Arial" w:hAnsi="Arial" w:cs="Arial"/>
                <w:b w:val="0"/>
                <w:sz w:val="24"/>
                <w:szCs w:val="24"/>
              </w:rPr>
            </w:pPr>
          </w:p>
        </w:tc>
        <w:tc>
          <w:tcPr>
            <w:tcW w:w="3127" w:type="dxa"/>
          </w:tcPr>
          <w:p w:rsidR="00466081" w:rsidRDefault="00466081" w:rsidP="003A4B5C">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66081" w:rsidTr="003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466081" w:rsidRDefault="002247EC" w:rsidP="003A4B5C">
            <w:pPr>
              <w:spacing w:after="0"/>
              <w:jc w:val="both"/>
              <w:rPr>
                <w:rFonts w:ascii="Arial" w:hAnsi="Arial" w:cs="Arial"/>
                <w:b w:val="0"/>
                <w:sz w:val="24"/>
                <w:szCs w:val="24"/>
              </w:rPr>
            </w:pPr>
            <w:r>
              <w:rPr>
                <w:rFonts w:ascii="Arial" w:hAnsi="Arial" w:cs="Arial"/>
                <w:b w:val="0"/>
                <w:sz w:val="24"/>
                <w:szCs w:val="24"/>
              </w:rPr>
              <w:t>Warnung vor dem Genuss giftiger Pflanzen</w:t>
            </w:r>
          </w:p>
          <w:p w:rsidR="00466081" w:rsidRPr="00466081" w:rsidRDefault="00466081" w:rsidP="003A4B5C">
            <w:pPr>
              <w:spacing w:after="0"/>
              <w:jc w:val="both"/>
              <w:rPr>
                <w:rFonts w:ascii="Arial" w:hAnsi="Arial" w:cs="Arial"/>
                <w:b w:val="0"/>
                <w:sz w:val="24"/>
                <w:szCs w:val="24"/>
              </w:rPr>
            </w:pPr>
          </w:p>
        </w:tc>
        <w:tc>
          <w:tcPr>
            <w:tcW w:w="3127" w:type="dxa"/>
          </w:tcPr>
          <w:p w:rsidR="00466081" w:rsidRDefault="00466081"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247EC" w:rsidTr="003A4B5C">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r>
              <w:rPr>
                <w:rFonts w:ascii="Arial" w:hAnsi="Arial" w:cs="Arial"/>
                <w:b w:val="0"/>
                <w:sz w:val="24"/>
                <w:szCs w:val="24"/>
              </w:rPr>
              <w:t>Verkehrserziehung</w:t>
            </w:r>
          </w:p>
          <w:p w:rsidR="002247EC"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247EC" w:rsidTr="003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r>
              <w:rPr>
                <w:rFonts w:ascii="Arial" w:hAnsi="Arial" w:cs="Arial"/>
                <w:b w:val="0"/>
                <w:sz w:val="24"/>
                <w:szCs w:val="24"/>
              </w:rPr>
              <w:t>Naturschutz</w:t>
            </w:r>
          </w:p>
          <w:p w:rsidR="002247EC"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247EC" w:rsidRDefault="002247EC"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247EC" w:rsidTr="003A4B5C">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p>
          <w:p w:rsidR="002247EC"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247EC" w:rsidTr="003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p>
          <w:p w:rsidR="002247EC"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66081" w:rsidRPr="00466081" w:rsidRDefault="00466081" w:rsidP="00466081">
      <w:pPr>
        <w:jc w:val="both"/>
        <w:rPr>
          <w:rFonts w:ascii="Arial" w:hAnsi="Arial" w:cs="Arial"/>
          <w:sz w:val="24"/>
          <w:szCs w:val="24"/>
        </w:rPr>
      </w:pPr>
    </w:p>
    <w:tbl>
      <w:tblPr>
        <w:tblStyle w:val="HelleListe-Akzent1"/>
        <w:tblW w:w="0" w:type="auto"/>
        <w:tblLook w:val="04A0" w:firstRow="1" w:lastRow="0" w:firstColumn="1" w:lastColumn="0" w:noHBand="0" w:noVBand="1"/>
      </w:tblPr>
      <w:tblGrid>
        <w:gridCol w:w="7479"/>
        <w:gridCol w:w="3127"/>
      </w:tblGrid>
      <w:tr w:rsidR="002247EC" w:rsidTr="003A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2247EC" w:rsidRPr="00466081" w:rsidRDefault="002247EC" w:rsidP="003A4B5C">
            <w:pPr>
              <w:spacing w:after="0"/>
              <w:jc w:val="both"/>
              <w:rPr>
                <w:rFonts w:ascii="Arial" w:hAnsi="Arial" w:cs="Arial"/>
                <w:sz w:val="24"/>
                <w:szCs w:val="24"/>
              </w:rPr>
            </w:pPr>
            <w:r>
              <w:rPr>
                <w:rFonts w:ascii="Arial" w:hAnsi="Arial" w:cs="Arial"/>
                <w:sz w:val="24"/>
                <w:szCs w:val="24"/>
              </w:rPr>
              <w:t>Belehrungen aufgrund eines konkreten Anlasses/ situativer Begebenheiten (z.B. Schullandheim, Eislaufen, ÖPNV, etc.</w:t>
            </w:r>
          </w:p>
        </w:tc>
        <w:tc>
          <w:tcPr>
            <w:tcW w:w="3127" w:type="dxa"/>
          </w:tcPr>
          <w:p w:rsidR="002247EC" w:rsidRDefault="002247EC" w:rsidP="003A4B5C">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Datum, Unterschrift</w:t>
            </w:r>
          </w:p>
        </w:tc>
      </w:tr>
      <w:tr w:rsidR="002247EC" w:rsidTr="003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p>
          <w:p w:rsidR="002247EC" w:rsidRPr="00466081"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247EC" w:rsidTr="003A4B5C">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p>
          <w:p w:rsidR="002247EC" w:rsidRPr="00466081"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247EC" w:rsidTr="003A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2247EC" w:rsidRDefault="002247EC" w:rsidP="003A4B5C">
            <w:pPr>
              <w:spacing w:after="0"/>
              <w:jc w:val="both"/>
              <w:rPr>
                <w:rFonts w:ascii="Arial" w:hAnsi="Arial" w:cs="Arial"/>
                <w:b w:val="0"/>
                <w:sz w:val="24"/>
                <w:szCs w:val="24"/>
              </w:rPr>
            </w:pPr>
          </w:p>
          <w:p w:rsidR="002247EC" w:rsidRPr="00466081" w:rsidRDefault="002247EC" w:rsidP="003A4B5C">
            <w:pPr>
              <w:spacing w:after="0"/>
              <w:jc w:val="both"/>
              <w:rPr>
                <w:rFonts w:ascii="Arial" w:hAnsi="Arial" w:cs="Arial"/>
                <w:b w:val="0"/>
                <w:sz w:val="24"/>
                <w:szCs w:val="24"/>
              </w:rPr>
            </w:pPr>
          </w:p>
        </w:tc>
        <w:tc>
          <w:tcPr>
            <w:tcW w:w="3127" w:type="dxa"/>
          </w:tcPr>
          <w:p w:rsidR="002247EC" w:rsidRDefault="002247EC" w:rsidP="003A4B5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66FC8" w:rsidRPr="00866FC8" w:rsidRDefault="00866FC8" w:rsidP="002247EC">
      <w:pPr>
        <w:rPr>
          <w:rFonts w:ascii="Arial" w:hAnsi="Arial" w:cs="Arial"/>
          <w:sz w:val="24"/>
          <w:szCs w:val="24"/>
        </w:rPr>
      </w:pPr>
    </w:p>
    <w:sectPr w:rsidR="00866FC8" w:rsidRPr="00866FC8" w:rsidSect="0036147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D9" w:rsidRDefault="00CC64D9" w:rsidP="00F61DEA">
      <w:pPr>
        <w:spacing w:after="0" w:line="240" w:lineRule="auto"/>
      </w:pPr>
      <w:r>
        <w:separator/>
      </w:r>
    </w:p>
  </w:endnote>
  <w:endnote w:type="continuationSeparator" w:id="0">
    <w:p w:rsidR="00CC64D9" w:rsidRDefault="00CC64D9" w:rsidP="00F6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D9" w:rsidRDefault="00CC64D9" w:rsidP="00F61DEA">
      <w:pPr>
        <w:spacing w:after="0" w:line="240" w:lineRule="auto"/>
      </w:pPr>
      <w:r>
        <w:separator/>
      </w:r>
    </w:p>
  </w:footnote>
  <w:footnote w:type="continuationSeparator" w:id="0">
    <w:p w:rsidR="00CC64D9" w:rsidRDefault="00CC64D9" w:rsidP="00F61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4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71"/>
      <w:gridCol w:w="4976"/>
    </w:tblGrid>
    <w:tr w:rsidR="00F61DEA" w:rsidRPr="0031453F" w:rsidTr="00CA60B5">
      <w:trPr>
        <w:trHeight w:val="1158"/>
      </w:trPr>
      <w:tc>
        <w:tcPr>
          <w:tcW w:w="4077" w:type="dxa"/>
          <w:tcBorders>
            <w:top w:val="nil"/>
            <w:bottom w:val="outset" w:sz="8" w:space="0" w:color="auto"/>
          </w:tcBorders>
        </w:tcPr>
        <w:p w:rsidR="00F61DEA" w:rsidRPr="0063051E" w:rsidRDefault="00F61DEA" w:rsidP="00CA60B5">
          <w:pPr>
            <w:pStyle w:val="Flietext"/>
            <w:rPr>
              <w:rFonts w:asciiTheme="minorHAnsi" w:hAnsiTheme="minorHAnsi"/>
              <w:b/>
            </w:rPr>
          </w:pPr>
          <w:r w:rsidRPr="0063051E">
            <w:rPr>
              <w:rFonts w:asciiTheme="minorHAnsi" w:hAnsiTheme="minorHAnsi"/>
              <w:b/>
            </w:rPr>
            <w:t xml:space="preserve">Mittelschule München, Walliser Straße </w:t>
          </w:r>
        </w:p>
        <w:p w:rsidR="00F61DEA" w:rsidRDefault="00F61DEA" w:rsidP="00CA60B5">
          <w:pPr>
            <w:pStyle w:val="Flietext"/>
            <w:rPr>
              <w:rFonts w:asciiTheme="minorHAnsi" w:hAnsiTheme="minorHAnsi"/>
            </w:rPr>
          </w:pPr>
          <w:r>
            <w:rPr>
              <w:rFonts w:asciiTheme="minorHAnsi" w:hAnsiTheme="minorHAnsi"/>
            </w:rPr>
            <w:t>Walliser Straße 5</w:t>
          </w:r>
        </w:p>
        <w:p w:rsidR="00F61DEA" w:rsidRPr="009A62DC" w:rsidRDefault="00F61DEA" w:rsidP="00CA60B5">
          <w:pPr>
            <w:pStyle w:val="Flietext"/>
            <w:tabs>
              <w:tab w:val="left" w:pos="2520"/>
            </w:tabs>
            <w:rPr>
              <w:rFonts w:asciiTheme="minorHAnsi" w:hAnsiTheme="minorHAnsi"/>
            </w:rPr>
          </w:pPr>
          <w:r>
            <w:rPr>
              <w:rFonts w:asciiTheme="minorHAnsi" w:hAnsiTheme="minorHAnsi"/>
            </w:rPr>
            <w:t>81475 München</w:t>
          </w:r>
          <w:r>
            <w:rPr>
              <w:rFonts w:asciiTheme="minorHAnsi" w:hAnsiTheme="minorHAnsi"/>
            </w:rPr>
            <w:tab/>
          </w:r>
        </w:p>
      </w:tc>
      <w:tc>
        <w:tcPr>
          <w:tcW w:w="4253" w:type="dxa"/>
          <w:tcBorders>
            <w:top w:val="nil"/>
            <w:bottom w:val="outset" w:sz="8" w:space="0" w:color="auto"/>
          </w:tcBorders>
        </w:tcPr>
        <w:p w:rsidR="00F61DEA" w:rsidRPr="0063051E" w:rsidRDefault="00F61DEA" w:rsidP="00F61DEA">
          <w:pPr>
            <w:pStyle w:val="Flietext"/>
            <w:jc w:val="right"/>
            <w:rPr>
              <w:rFonts w:asciiTheme="minorHAnsi" w:hAnsiTheme="minorHAnsi"/>
            </w:rPr>
          </w:pPr>
          <w:r w:rsidRPr="0063051E">
            <w:rPr>
              <w:rFonts w:ascii="Wingdings 2" w:hAnsi="Wingdings 2"/>
            </w:rPr>
            <w:sym w:font="Wingdings" w:char="F028"/>
          </w:r>
          <w:r w:rsidRPr="0063051E">
            <w:rPr>
              <w:rFonts w:asciiTheme="minorHAnsi" w:hAnsiTheme="minorHAnsi"/>
            </w:rPr>
            <w:t xml:space="preserve">    089 79086089</w:t>
          </w:r>
          <w:r>
            <w:rPr>
              <w:rFonts w:asciiTheme="minorHAnsi" w:hAnsiTheme="minorHAnsi"/>
            </w:rPr>
            <w:t xml:space="preserve"> </w:t>
          </w:r>
          <w:r w:rsidRPr="0063051E">
            <w:rPr>
              <w:rFonts w:asciiTheme="minorHAnsi" w:hAnsiTheme="minorHAnsi"/>
            </w:rPr>
            <w:t>31</w:t>
          </w:r>
        </w:p>
        <w:p w:rsidR="00F61DEA" w:rsidRDefault="00F61DEA" w:rsidP="00F61DEA">
          <w:pPr>
            <w:pStyle w:val="Flietext"/>
            <w:jc w:val="right"/>
            <w:rPr>
              <w:rFonts w:asciiTheme="minorHAnsi" w:hAnsiTheme="minorHAnsi"/>
            </w:rPr>
          </w:pPr>
          <w:r w:rsidRPr="0063051E">
            <w:rPr>
              <w:rFonts w:ascii="Wingdings 2" w:hAnsi="Wingdings 2"/>
            </w:rPr>
            <w:sym w:font="Wingdings 2" w:char="F036"/>
          </w:r>
          <w:r w:rsidRPr="0063051E">
            <w:rPr>
              <w:rFonts w:ascii="Wingdings 2" w:hAnsi="Wingdings 2"/>
            </w:rPr>
            <w:t></w:t>
          </w:r>
          <w:r>
            <w:rPr>
              <w:rFonts w:asciiTheme="minorHAnsi" w:hAnsiTheme="minorHAnsi"/>
            </w:rPr>
            <w:t>089 79</w:t>
          </w:r>
          <w:r w:rsidRPr="0063051E">
            <w:rPr>
              <w:rFonts w:asciiTheme="minorHAnsi" w:hAnsiTheme="minorHAnsi"/>
            </w:rPr>
            <w:t>086089</w:t>
          </w:r>
          <w:r>
            <w:rPr>
              <w:rFonts w:asciiTheme="minorHAnsi" w:hAnsiTheme="minorHAnsi"/>
            </w:rPr>
            <w:t xml:space="preserve"> </w:t>
          </w:r>
          <w:r w:rsidRPr="0063051E">
            <w:rPr>
              <w:rFonts w:asciiTheme="minorHAnsi" w:hAnsiTheme="minorHAnsi"/>
            </w:rPr>
            <w:t>33</w:t>
          </w:r>
        </w:p>
        <w:p w:rsidR="00F61DEA" w:rsidRPr="00405F43" w:rsidRDefault="00F61DEA" w:rsidP="00F61DEA">
          <w:pPr>
            <w:pStyle w:val="Flietext"/>
            <w:jc w:val="right"/>
            <w:rPr>
              <w:rFonts w:asciiTheme="minorHAnsi" w:hAnsiTheme="minorHAnsi"/>
            </w:rPr>
          </w:pPr>
          <w:hyperlink r:id="rId1" w:history="1">
            <w:r w:rsidRPr="00405F43">
              <w:rPr>
                <w:rStyle w:val="Hyperlink"/>
                <w:rFonts w:asciiTheme="minorHAnsi" w:hAnsiTheme="minorHAnsi"/>
              </w:rPr>
              <w:t>ms-walliser-str-5@muenchen.de</w:t>
            </w:r>
          </w:hyperlink>
        </w:p>
        <w:p w:rsidR="00F61DEA" w:rsidRPr="0031453F" w:rsidRDefault="00F61DEA" w:rsidP="00F61DEA">
          <w:pPr>
            <w:pStyle w:val="Flietext"/>
            <w:jc w:val="right"/>
            <w:rPr>
              <w:rFonts w:asciiTheme="minorHAnsi" w:hAnsiTheme="minorHAnsi"/>
              <w:sz w:val="16"/>
              <w:szCs w:val="16"/>
            </w:rPr>
          </w:pPr>
          <w:r w:rsidRPr="009A62DC">
            <w:rPr>
              <w:noProof/>
              <w:lang w:eastAsia="de-DE"/>
            </w:rPr>
            <w:drawing>
              <wp:anchor distT="0" distB="0" distL="114300" distR="114300" simplePos="0" relativeHeight="251658240" behindDoc="1" locked="0" layoutInCell="1" allowOverlap="1" wp14:anchorId="2275F5B8" wp14:editId="22606345">
                <wp:simplePos x="0" y="0"/>
                <wp:positionH relativeFrom="column">
                  <wp:posOffset>2161540</wp:posOffset>
                </wp:positionH>
                <wp:positionV relativeFrom="paragraph">
                  <wp:posOffset>-511810</wp:posOffset>
                </wp:positionV>
                <wp:extent cx="762000" cy="742950"/>
                <wp:effectExtent l="0" t="0" r="0" b="0"/>
                <wp:wrapTight wrapText="bothSides">
                  <wp:wrapPolygon edited="0">
                    <wp:start x="0" y="0"/>
                    <wp:lineTo x="0" y="21046"/>
                    <wp:lineTo x="21060" y="21046"/>
                    <wp:lineTo x="210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74295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405F43">
              <w:rPr>
                <w:rStyle w:val="Hyperlink"/>
                <w:rFonts w:asciiTheme="minorHAnsi" w:hAnsiTheme="minorHAnsi"/>
              </w:rPr>
              <w:t>www.ms-walliser.de</w:t>
            </w:r>
          </w:hyperlink>
        </w:p>
      </w:tc>
    </w:tr>
  </w:tbl>
  <w:p w:rsidR="00F61DEA" w:rsidRDefault="00F61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C8"/>
    <w:rsid w:val="000E13D4"/>
    <w:rsid w:val="002247EC"/>
    <w:rsid w:val="0036147B"/>
    <w:rsid w:val="00466081"/>
    <w:rsid w:val="00570A95"/>
    <w:rsid w:val="00653685"/>
    <w:rsid w:val="007E3A53"/>
    <w:rsid w:val="00866FC8"/>
    <w:rsid w:val="00A77298"/>
    <w:rsid w:val="00CC64D9"/>
    <w:rsid w:val="00F61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081"/>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866FC8"/>
    <w:rPr>
      <w:color w:val="0563C1"/>
      <w:u w:val="single"/>
    </w:rPr>
  </w:style>
  <w:style w:type="paragraph" w:styleId="Sprechblasentext">
    <w:name w:val="Balloon Text"/>
    <w:basedOn w:val="Standard"/>
    <w:link w:val="SprechblasentextZchn"/>
    <w:uiPriority w:val="99"/>
    <w:semiHidden/>
    <w:unhideWhenUsed/>
    <w:rsid w:val="00866F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FC8"/>
    <w:rPr>
      <w:rFonts w:ascii="Tahoma" w:eastAsia="Calibri" w:hAnsi="Tahoma" w:cs="Tahoma"/>
      <w:sz w:val="16"/>
      <w:szCs w:val="16"/>
    </w:rPr>
  </w:style>
  <w:style w:type="table" w:styleId="Tabellenraster">
    <w:name w:val="Table Grid"/>
    <w:basedOn w:val="NormaleTabelle"/>
    <w:uiPriority w:val="59"/>
    <w:rsid w:val="0046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4660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F61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DEA"/>
    <w:rPr>
      <w:rFonts w:ascii="Calibri" w:eastAsia="Calibri" w:hAnsi="Calibri" w:cs="Times New Roman"/>
    </w:rPr>
  </w:style>
  <w:style w:type="paragraph" w:styleId="Fuzeile">
    <w:name w:val="footer"/>
    <w:basedOn w:val="Standard"/>
    <w:link w:val="FuzeileZchn"/>
    <w:uiPriority w:val="99"/>
    <w:unhideWhenUsed/>
    <w:rsid w:val="00F61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DEA"/>
    <w:rPr>
      <w:rFonts w:ascii="Calibri" w:eastAsia="Calibri" w:hAnsi="Calibri" w:cs="Times New Roman"/>
    </w:rPr>
  </w:style>
  <w:style w:type="paragraph" w:customStyle="1" w:styleId="Flietext">
    <w:name w:val="Fließtext"/>
    <w:basedOn w:val="Standard"/>
    <w:qFormat/>
    <w:rsid w:val="00F61DEA"/>
    <w:pPr>
      <w:spacing w:after="0" w:line="260" w:lineRule="atLeast"/>
    </w:pPr>
    <w:rPr>
      <w:rFonts w:ascii="Arial" w:eastAsiaTheme="minorHAnsi"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081"/>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866FC8"/>
    <w:rPr>
      <w:color w:val="0563C1"/>
      <w:u w:val="single"/>
    </w:rPr>
  </w:style>
  <w:style w:type="paragraph" w:styleId="Sprechblasentext">
    <w:name w:val="Balloon Text"/>
    <w:basedOn w:val="Standard"/>
    <w:link w:val="SprechblasentextZchn"/>
    <w:uiPriority w:val="99"/>
    <w:semiHidden/>
    <w:unhideWhenUsed/>
    <w:rsid w:val="00866F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FC8"/>
    <w:rPr>
      <w:rFonts w:ascii="Tahoma" w:eastAsia="Calibri" w:hAnsi="Tahoma" w:cs="Tahoma"/>
      <w:sz w:val="16"/>
      <w:szCs w:val="16"/>
    </w:rPr>
  </w:style>
  <w:style w:type="table" w:styleId="Tabellenraster">
    <w:name w:val="Table Grid"/>
    <w:basedOn w:val="NormaleTabelle"/>
    <w:uiPriority w:val="59"/>
    <w:rsid w:val="0046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4660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F61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DEA"/>
    <w:rPr>
      <w:rFonts w:ascii="Calibri" w:eastAsia="Calibri" w:hAnsi="Calibri" w:cs="Times New Roman"/>
    </w:rPr>
  </w:style>
  <w:style w:type="paragraph" w:styleId="Fuzeile">
    <w:name w:val="footer"/>
    <w:basedOn w:val="Standard"/>
    <w:link w:val="FuzeileZchn"/>
    <w:uiPriority w:val="99"/>
    <w:unhideWhenUsed/>
    <w:rsid w:val="00F61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DEA"/>
    <w:rPr>
      <w:rFonts w:ascii="Calibri" w:eastAsia="Calibri" w:hAnsi="Calibri" w:cs="Times New Roman"/>
    </w:rPr>
  </w:style>
  <w:style w:type="paragraph" w:customStyle="1" w:styleId="Flietext">
    <w:name w:val="Fließtext"/>
    <w:basedOn w:val="Standard"/>
    <w:qFormat/>
    <w:rsid w:val="00F61DEA"/>
    <w:pPr>
      <w:spacing w:after="0" w:line="260" w:lineRule="atLeast"/>
    </w:pPr>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s-walliser.de" TargetMode="External"/><Relationship Id="rId2" Type="http://schemas.openxmlformats.org/officeDocument/2006/relationships/image" Target="media/image1.png"/><Relationship Id="rId1" Type="http://schemas.openxmlformats.org/officeDocument/2006/relationships/hyperlink" Target="mailto:ms-walliser-str-5@muench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DD0E-508F-45B9-B020-11C19D99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 Kurpas</dc:creator>
  <cp:lastModifiedBy>Daniela Scholtz</cp:lastModifiedBy>
  <cp:revision>2</cp:revision>
  <cp:lastPrinted>2019-07-29T10:52:00Z</cp:lastPrinted>
  <dcterms:created xsi:type="dcterms:W3CDTF">2021-05-14T10:53:00Z</dcterms:created>
  <dcterms:modified xsi:type="dcterms:W3CDTF">2021-05-14T10:53:00Z</dcterms:modified>
</cp:coreProperties>
</file>